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7" w:rsidRPr="00494FF7" w:rsidRDefault="001410B9" w:rsidP="001410B9">
      <w:pPr>
        <w:spacing w:before="120" w:line="276" w:lineRule="auto"/>
        <w:ind w:left="-567" w:right="-567" w:firstLine="708"/>
        <w:rPr>
          <w:rFonts w:ascii="Times New Roman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</w:t>
      </w:r>
      <w:r w:rsidR="00022CD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18-24 </w:t>
      </w:r>
      <w:r w:rsidR="00022CD4" w:rsidRPr="00022CD4">
        <w:rPr>
          <w:rFonts w:ascii="Times New Roman" w:hAnsi="Times New Roman" w:cs="Times New Roman"/>
          <w:b/>
          <w:sz w:val="24"/>
          <w:szCs w:val="24"/>
        </w:rPr>
        <w:t xml:space="preserve">MART </w:t>
      </w:r>
      <w:r w:rsidR="009B36E0">
        <w:rPr>
          <w:rFonts w:ascii="Times New Roman" w:hAnsi="Times New Roman"/>
          <w:b/>
          <w:sz w:val="24"/>
          <w:szCs w:val="24"/>
        </w:rPr>
        <w:t xml:space="preserve">ULUSAL YAŞLILAR HAFTASI </w:t>
      </w:r>
      <w:r w:rsidR="00494FF7" w:rsidRPr="00494FF7">
        <w:rPr>
          <w:rFonts w:ascii="Times New Roman" w:hAnsi="Times New Roman" w:cs="Times New Roman"/>
          <w:b/>
          <w:color w:val="222222"/>
          <w:sz w:val="24"/>
          <w:szCs w:val="24"/>
        </w:rPr>
        <w:t>BASIN BİLGİ NOTU</w:t>
      </w:r>
    </w:p>
    <w:p w:rsidR="00FE272D" w:rsidRPr="001410B9" w:rsidRDefault="0023561A" w:rsidP="001410B9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1410B9">
        <w:rPr>
          <w:rFonts w:ascii="Times New Roman" w:hAnsi="Times New Roman" w:cs="Times New Roman"/>
          <w:sz w:val="24"/>
          <w:szCs w:val="24"/>
        </w:rPr>
        <w:t>Dünyada yaşanan sosyoekonomik gelişmeler, sağlık hizmetlerinde yaşanan ilerlemeler ve</w:t>
      </w:r>
      <w:r w:rsidR="007D11BC" w:rsidRPr="001410B9">
        <w:rPr>
          <w:rFonts w:ascii="Times New Roman" w:hAnsi="Times New Roman" w:cs="Times New Roman"/>
          <w:sz w:val="24"/>
          <w:szCs w:val="24"/>
        </w:rPr>
        <w:t xml:space="preserve"> bu hizmetlere erişimin artması</w:t>
      </w:r>
      <w:r w:rsidR="008B0AFF" w:rsidRPr="001410B9">
        <w:rPr>
          <w:rFonts w:ascii="Times New Roman" w:hAnsi="Times New Roman" w:cs="Times New Roman"/>
          <w:sz w:val="24"/>
          <w:szCs w:val="24"/>
        </w:rPr>
        <w:t xml:space="preserve"> beklenen yaşam süresinin u</w:t>
      </w:r>
      <w:r w:rsidR="00F23996" w:rsidRPr="001410B9">
        <w:rPr>
          <w:rFonts w:ascii="Times New Roman" w:hAnsi="Times New Roman" w:cs="Times New Roman"/>
          <w:sz w:val="24"/>
          <w:szCs w:val="24"/>
        </w:rPr>
        <w:t>zaması ile sonuçlanmıştır. Bu durum</w:t>
      </w:r>
      <w:r w:rsidR="008B0AFF" w:rsidRPr="001410B9">
        <w:rPr>
          <w:rFonts w:ascii="Times New Roman" w:hAnsi="Times New Roman" w:cs="Times New Roman"/>
          <w:sz w:val="24"/>
          <w:szCs w:val="24"/>
        </w:rPr>
        <w:t xml:space="preserve"> 65 yaş ve üzeri nüfusu kapsayan yaşlı nüfusun toplam nüfus içerisindeki oranının artması anlamına gelmektedir. Yapılan </w:t>
      </w:r>
      <w:proofErr w:type="gramStart"/>
      <w:r w:rsidR="008B0AFF" w:rsidRPr="001410B9">
        <w:rPr>
          <w:rFonts w:ascii="Times New Roman" w:hAnsi="Times New Roman" w:cs="Times New Roman"/>
          <w:sz w:val="24"/>
          <w:szCs w:val="24"/>
        </w:rPr>
        <w:t>projeksiyonlar</w:t>
      </w:r>
      <w:proofErr w:type="gramEnd"/>
      <w:r w:rsidR="008B0AFF" w:rsidRPr="001410B9">
        <w:rPr>
          <w:rFonts w:ascii="Times New Roman" w:hAnsi="Times New Roman" w:cs="Times New Roman"/>
          <w:sz w:val="24"/>
          <w:szCs w:val="24"/>
        </w:rPr>
        <w:t xml:space="preserve">, 2050 yılında dünya nüfusunun yaklaşık beşte birinin yaşlılardan müteşekkil olacağını göstermektedir. </w:t>
      </w:r>
    </w:p>
    <w:p w:rsidR="00384EDF" w:rsidRPr="001410B9" w:rsidRDefault="00384EDF" w:rsidP="001410B9">
      <w:pPr>
        <w:spacing w:line="276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 w:cs="Times New Roman"/>
          <w:sz w:val="24"/>
          <w:szCs w:val="24"/>
        </w:rPr>
        <w:t>Yaşlılık, bireyin yaşam boyu edindiği deneyimlerin olgunlaştığı bir dönem olmakla birlikte, bedensel, ruhsal ve sosyal değişimlerin de yoğun olarak yaşandığı bir süreçtir.</w:t>
      </w:r>
      <w:r w:rsidR="00E16A09" w:rsidRPr="001410B9">
        <w:rPr>
          <w:rFonts w:ascii="Times New Roman" w:hAnsi="Times New Roman" w:cs="Times New Roman"/>
          <w:sz w:val="24"/>
          <w:szCs w:val="24"/>
        </w:rPr>
        <w:t xml:space="preserve"> </w:t>
      </w:r>
      <w:r w:rsidR="007D11BC" w:rsidRPr="001410B9">
        <w:rPr>
          <w:rFonts w:ascii="Times New Roman" w:hAnsi="Times New Roman" w:cs="Times New Roman"/>
          <w:sz w:val="24"/>
          <w:szCs w:val="24"/>
        </w:rPr>
        <w:t xml:space="preserve">Yaşlı bireylerin özellikle emeklilik sonrası rol ve sorumluluklarındaki değişiklikler, </w:t>
      </w:r>
      <w:r w:rsidR="007B502A" w:rsidRPr="001410B9">
        <w:rPr>
          <w:rFonts w:ascii="Times New Roman" w:hAnsi="Times New Roman" w:cs="Times New Roman"/>
          <w:sz w:val="24"/>
          <w:szCs w:val="24"/>
        </w:rPr>
        <w:t xml:space="preserve">günlük rutinlerinde </w:t>
      </w:r>
      <w:r w:rsidR="00022CD4" w:rsidRPr="001410B9">
        <w:rPr>
          <w:rFonts w:ascii="Times New Roman" w:hAnsi="Times New Roman" w:cs="Times New Roman"/>
          <w:sz w:val="24"/>
          <w:szCs w:val="24"/>
        </w:rPr>
        <w:t>ve işlevselliklerinde</w:t>
      </w:r>
      <w:r w:rsidR="007D11BC" w:rsidRPr="001410B9">
        <w:rPr>
          <w:rFonts w:ascii="Times New Roman" w:hAnsi="Times New Roman" w:cs="Times New Roman"/>
          <w:sz w:val="24"/>
          <w:szCs w:val="24"/>
        </w:rPr>
        <w:t xml:space="preserve"> azalma, gibi faktörler nedeniyle depresyon riski artmaktadır. </w:t>
      </w:r>
      <w:r w:rsidRPr="001410B9">
        <w:rPr>
          <w:rFonts w:ascii="Times New Roman" w:hAnsi="Times New Roman" w:cs="Times New Roman"/>
          <w:sz w:val="24"/>
          <w:szCs w:val="24"/>
        </w:rPr>
        <w:t xml:space="preserve"> Bu dönemde ruh sağlığının korunması ve desteklenmesi, yaşlı bireylerin yaşam kalitesini artırmada önemli bir rol oynamaktadır. Koruyucu ve önleyici ruh sağlığı politikaları kapsamında yaşlıların ruhsal iyilik halinin artırılması, </w:t>
      </w:r>
      <w:r w:rsidR="007D11BC" w:rsidRPr="001410B9">
        <w:rPr>
          <w:rFonts w:ascii="Times New Roman" w:hAnsi="Times New Roman" w:cs="Times New Roman"/>
          <w:sz w:val="24"/>
          <w:szCs w:val="24"/>
        </w:rPr>
        <w:t xml:space="preserve">aktif yaşlanmanın teşvik edilmesi, </w:t>
      </w:r>
      <w:r w:rsidRPr="001410B9">
        <w:rPr>
          <w:rFonts w:ascii="Times New Roman" w:hAnsi="Times New Roman" w:cs="Times New Roman"/>
          <w:sz w:val="24"/>
          <w:szCs w:val="24"/>
        </w:rPr>
        <w:t>yaşlıların ve aile bireylerinin</w:t>
      </w:r>
      <w:r w:rsidRPr="001410B9">
        <w:rPr>
          <w:rFonts w:ascii="Times New Roman" w:hAnsi="Times New Roman"/>
          <w:sz w:val="24"/>
          <w:szCs w:val="24"/>
        </w:rPr>
        <w:t xml:space="preserve"> sağlıklı yaşlanma konusunda farkındalık sahibi olması amacıyla bu yılın teması “</w:t>
      </w:r>
      <w:r w:rsidRPr="001410B9">
        <w:rPr>
          <w:rFonts w:ascii="Times New Roman" w:hAnsi="Times New Roman"/>
          <w:b/>
          <w:sz w:val="24"/>
          <w:szCs w:val="24"/>
        </w:rPr>
        <w:t>Depresyonu Önemse Hayata Gülümse</w:t>
      </w:r>
      <w:r w:rsidR="007D11BC" w:rsidRPr="001410B9">
        <w:rPr>
          <w:rFonts w:ascii="Times New Roman" w:hAnsi="Times New Roman"/>
          <w:sz w:val="24"/>
          <w:szCs w:val="24"/>
        </w:rPr>
        <w:t>” olarak belirlenmiş olup bu hafta</w:t>
      </w:r>
      <w:r w:rsidRPr="001410B9">
        <w:rPr>
          <w:rFonts w:ascii="Times New Roman" w:hAnsi="Times New Roman"/>
          <w:sz w:val="24"/>
          <w:szCs w:val="24"/>
        </w:rPr>
        <w:t xml:space="preserve"> vesilesiyle ruh sağlığı farkındalık çalışmalarının yapılması amaçlanmıştır.</w:t>
      </w:r>
      <w:r w:rsidR="00F23996" w:rsidRPr="00141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996" w:rsidRPr="001410B9" w:rsidRDefault="00F23996" w:rsidP="00494FF7">
      <w:pPr>
        <w:spacing w:line="276" w:lineRule="auto"/>
        <w:ind w:left="-567" w:right="-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10B9">
        <w:rPr>
          <w:rFonts w:ascii="Times New Roman" w:hAnsi="Times New Roman" w:cs="Times New Roman"/>
          <w:iCs/>
          <w:sz w:val="24"/>
          <w:szCs w:val="24"/>
        </w:rPr>
        <w:t>Aile Sağlığı Merkezlerimiz</w:t>
      </w:r>
      <w:r w:rsidR="00D83BE2">
        <w:rPr>
          <w:rFonts w:ascii="Times New Roman" w:hAnsi="Times New Roman" w:cs="Times New Roman"/>
          <w:iCs/>
          <w:sz w:val="24"/>
          <w:szCs w:val="24"/>
        </w:rPr>
        <w:t xml:space="preserve"> ve Sağlıklı Hayat Merkezlerimizden vatandaşlarımız ücretsiz bir şekilde hizmet alabilmektedir. Birinci basamak sağlık tesislerimize </w:t>
      </w:r>
    </w:p>
    <w:p w:rsidR="00F23996" w:rsidRPr="001410B9" w:rsidRDefault="00F23996" w:rsidP="00F23996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Aile hekimlerini ziyaret ederek </w:t>
      </w:r>
      <w:r w:rsidRPr="001410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düzenli ruh sağlığı değerlendirmelerini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yaptırmaya</w:t>
      </w:r>
      <w:r w:rsidR="007D11BC" w:rsidRPr="001410B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83BE2" w:rsidRDefault="00F23996" w:rsidP="00D83BE2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Yaşlı bireylerin </w:t>
      </w:r>
      <w:r w:rsidRPr="001410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depresyon, </w:t>
      </w:r>
      <w:proofErr w:type="spellStart"/>
      <w:r w:rsidRPr="001410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anksiyete</w:t>
      </w:r>
      <w:proofErr w:type="spellEnd"/>
      <w:r w:rsidRPr="001410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bilişsel işlev bozuklukları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açısından tarama yaptırmaya</w:t>
      </w:r>
      <w:r w:rsidR="00D83BE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F23996" w:rsidRPr="00D83BE2" w:rsidRDefault="00F23996" w:rsidP="00D83BE2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BE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Yaşlı ve bakım vereni için</w:t>
      </w:r>
      <w:r w:rsidRPr="00D83BE2">
        <w:rPr>
          <w:sz w:val="24"/>
          <w:szCs w:val="24"/>
        </w:rPr>
        <w:t xml:space="preserve"> </w:t>
      </w:r>
      <w:r w:rsidRPr="00D83BE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psikolog ve sosyal çalışmacılarımız tarafından sunulan danışmanlık hizmetlerini almaya</w:t>
      </w:r>
    </w:p>
    <w:p w:rsidR="00F23996" w:rsidRPr="001410B9" w:rsidRDefault="00F23996" w:rsidP="00F2399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419F2" w:rsidRPr="001410B9" w:rsidRDefault="007D11BC" w:rsidP="00F23996">
      <w:pPr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410B9">
        <w:rPr>
          <w:rFonts w:ascii="Times New Roman" w:hAnsi="Times New Roman" w:cs="Times New Roman"/>
          <w:sz w:val="24"/>
          <w:szCs w:val="24"/>
        </w:rPr>
        <w:t xml:space="preserve">Vatandaşlarımızı </w:t>
      </w:r>
      <w:r w:rsidR="00B4115F" w:rsidRPr="001410B9">
        <w:rPr>
          <w:rFonts w:ascii="Times New Roman" w:hAnsi="Times New Roman" w:cs="Times New Roman"/>
          <w:sz w:val="24"/>
          <w:szCs w:val="24"/>
        </w:rPr>
        <w:t>d</w:t>
      </w:r>
      <w:r w:rsidR="00B419F2" w:rsidRPr="001410B9">
        <w:rPr>
          <w:rFonts w:ascii="Times New Roman" w:hAnsi="Times New Roman" w:cs="Times New Roman"/>
          <w:sz w:val="24"/>
          <w:szCs w:val="24"/>
        </w:rPr>
        <w:t>avet ediyor, yaşlılarımıza sağlıklı günler diliyor, saygılarımızı sunuyoruz.</w:t>
      </w:r>
    </w:p>
    <w:p w:rsidR="00F23996" w:rsidRPr="001F3F4D" w:rsidRDefault="00F23996" w:rsidP="00F23996">
      <w:pPr>
        <w:spacing w:after="0" w:line="276" w:lineRule="auto"/>
        <w:ind w:left="-567" w:right="-567"/>
        <w:jc w:val="both"/>
        <w:rPr>
          <w:b/>
          <w:sz w:val="24"/>
          <w:szCs w:val="24"/>
        </w:rPr>
      </w:pPr>
    </w:p>
    <w:p w:rsidR="0024641D" w:rsidRPr="001F3F4D" w:rsidRDefault="0024641D" w:rsidP="00494FF7">
      <w:pPr>
        <w:spacing w:line="276" w:lineRule="auto"/>
        <w:ind w:left="-567" w:right="-567"/>
        <w:jc w:val="both"/>
        <w:rPr>
          <w:b/>
          <w:sz w:val="24"/>
          <w:szCs w:val="24"/>
        </w:rPr>
      </w:pPr>
    </w:p>
    <w:sectPr w:rsidR="0024641D" w:rsidRPr="001F3F4D" w:rsidSect="00C0235F">
      <w:pgSz w:w="11906" w:h="16838"/>
      <w:pgMar w:top="1135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1806"/>
    <w:multiLevelType w:val="hybridMultilevel"/>
    <w:tmpl w:val="C72C5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A5EDD"/>
    <w:multiLevelType w:val="hybridMultilevel"/>
    <w:tmpl w:val="3A24D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A4AA9"/>
    <w:multiLevelType w:val="hybridMultilevel"/>
    <w:tmpl w:val="C4184B5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C62BC"/>
    <w:multiLevelType w:val="hybridMultilevel"/>
    <w:tmpl w:val="21CCFE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361338"/>
    <w:multiLevelType w:val="hybridMultilevel"/>
    <w:tmpl w:val="E236F1B4"/>
    <w:lvl w:ilvl="0" w:tplc="48C2CDC6">
      <w:start w:val="1"/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763642D0"/>
    <w:multiLevelType w:val="hybridMultilevel"/>
    <w:tmpl w:val="D0FCE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26"/>
    <w:rsid w:val="00022CD4"/>
    <w:rsid w:val="00112AB2"/>
    <w:rsid w:val="001410B9"/>
    <w:rsid w:val="001D7F84"/>
    <w:rsid w:val="001F3F4D"/>
    <w:rsid w:val="00211E40"/>
    <w:rsid w:val="0023561A"/>
    <w:rsid w:val="0024641D"/>
    <w:rsid w:val="00260DC4"/>
    <w:rsid w:val="002731F3"/>
    <w:rsid w:val="002D2143"/>
    <w:rsid w:val="002F5B77"/>
    <w:rsid w:val="003005B7"/>
    <w:rsid w:val="003437BA"/>
    <w:rsid w:val="00384EDF"/>
    <w:rsid w:val="003F1A3B"/>
    <w:rsid w:val="00476BC2"/>
    <w:rsid w:val="00494FF7"/>
    <w:rsid w:val="005473A3"/>
    <w:rsid w:val="00591282"/>
    <w:rsid w:val="00591737"/>
    <w:rsid w:val="005E03E8"/>
    <w:rsid w:val="00624228"/>
    <w:rsid w:val="00634BD7"/>
    <w:rsid w:val="006D53ED"/>
    <w:rsid w:val="00707F0D"/>
    <w:rsid w:val="00734C32"/>
    <w:rsid w:val="007B502A"/>
    <w:rsid w:val="007D11BC"/>
    <w:rsid w:val="007E2726"/>
    <w:rsid w:val="007F2FDF"/>
    <w:rsid w:val="00882B1C"/>
    <w:rsid w:val="008A6581"/>
    <w:rsid w:val="008B0AFF"/>
    <w:rsid w:val="008D5780"/>
    <w:rsid w:val="009451E0"/>
    <w:rsid w:val="00967717"/>
    <w:rsid w:val="009B36E0"/>
    <w:rsid w:val="009D6866"/>
    <w:rsid w:val="009F4F84"/>
    <w:rsid w:val="00A06F1C"/>
    <w:rsid w:val="00A079AA"/>
    <w:rsid w:val="00A877B5"/>
    <w:rsid w:val="00AF288B"/>
    <w:rsid w:val="00B03FB9"/>
    <w:rsid w:val="00B4115F"/>
    <w:rsid w:val="00B419F2"/>
    <w:rsid w:val="00B66795"/>
    <w:rsid w:val="00B87CD8"/>
    <w:rsid w:val="00B977AA"/>
    <w:rsid w:val="00C0235F"/>
    <w:rsid w:val="00C86078"/>
    <w:rsid w:val="00D60AE1"/>
    <w:rsid w:val="00D83BE2"/>
    <w:rsid w:val="00D85256"/>
    <w:rsid w:val="00DC2E51"/>
    <w:rsid w:val="00E04887"/>
    <w:rsid w:val="00E16A09"/>
    <w:rsid w:val="00E77EFD"/>
    <w:rsid w:val="00E805A0"/>
    <w:rsid w:val="00F23996"/>
    <w:rsid w:val="00F72E68"/>
    <w:rsid w:val="00F94479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2B1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84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2B1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84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SEYHUN ÇAKMAK</dc:creator>
  <cp:lastModifiedBy>BİRSEN GUDER</cp:lastModifiedBy>
  <cp:revision>2</cp:revision>
  <dcterms:created xsi:type="dcterms:W3CDTF">2025-03-17T06:47:00Z</dcterms:created>
  <dcterms:modified xsi:type="dcterms:W3CDTF">2025-03-17T06:47:00Z</dcterms:modified>
</cp:coreProperties>
</file>